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FA" w:rsidRDefault="008B71FA" w:rsidP="008B71FA">
      <w:pPr>
        <w:pStyle w:val="2"/>
        <w:tabs>
          <w:tab w:val="left" w:pos="9355"/>
        </w:tabs>
        <w:ind w:right="-5"/>
        <w:outlineLvl w:val="0"/>
        <w:rPr>
          <w:color w:val="000000"/>
          <w:spacing w:val="-10"/>
        </w:rPr>
      </w:pPr>
    </w:p>
    <w:p w:rsidR="008B71FA" w:rsidRDefault="008B71FA" w:rsidP="008B71FA">
      <w:pPr>
        <w:pStyle w:val="2"/>
        <w:tabs>
          <w:tab w:val="left" w:pos="9355"/>
        </w:tabs>
        <w:ind w:right="-5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УПРАВЛЕНИЕ  ОБРАЗОВАНИЯ </w:t>
      </w:r>
    </w:p>
    <w:p w:rsidR="008B71FA" w:rsidRDefault="008B71FA" w:rsidP="008B71FA">
      <w:pPr>
        <w:pStyle w:val="2"/>
        <w:tabs>
          <w:tab w:val="left" w:pos="9355"/>
        </w:tabs>
        <w:ind w:right="-5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ЖУКОВСКОГО РАЙОНА</w:t>
      </w:r>
    </w:p>
    <w:p w:rsidR="008B71FA" w:rsidRDefault="008B71FA" w:rsidP="008B71FA">
      <w:pPr>
        <w:pStyle w:val="2"/>
        <w:tabs>
          <w:tab w:val="left" w:pos="9355"/>
        </w:tabs>
        <w:ind w:right="-5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МБОУ </w:t>
      </w:r>
      <w:proofErr w:type="spellStart"/>
      <w:r>
        <w:rPr>
          <w:sz w:val="22"/>
          <w:szCs w:val="22"/>
        </w:rPr>
        <w:t>Крыжинская</w:t>
      </w:r>
      <w:proofErr w:type="spellEnd"/>
      <w:r>
        <w:rPr>
          <w:sz w:val="22"/>
          <w:szCs w:val="22"/>
        </w:rPr>
        <w:t xml:space="preserve"> ООШ</w:t>
      </w:r>
    </w:p>
    <w:p w:rsidR="008B71FA" w:rsidRDefault="008B71FA" w:rsidP="008B71FA">
      <w:pPr>
        <w:pStyle w:val="2"/>
        <w:tabs>
          <w:tab w:val="left" w:pos="9355"/>
        </w:tabs>
        <w:ind w:right="-5"/>
        <w:jc w:val="center"/>
        <w:outlineLvl w:val="0"/>
        <w:rPr>
          <w:bCs/>
          <w:sz w:val="22"/>
          <w:szCs w:val="22"/>
        </w:rPr>
      </w:pPr>
    </w:p>
    <w:p w:rsidR="008B71FA" w:rsidRPr="008B71FA" w:rsidRDefault="008B71FA" w:rsidP="008B71FA">
      <w:pPr>
        <w:spacing w:line="360" w:lineRule="auto"/>
        <w:ind w:right="-83"/>
        <w:rPr>
          <w:rFonts w:ascii="Times New Roman" w:hAnsi="Times New Roman" w:cs="Times New Roman"/>
          <w:sz w:val="24"/>
          <w:szCs w:val="24"/>
        </w:rPr>
      </w:pPr>
      <w:r w:rsidRPr="008B71FA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30</w:t>
      </w:r>
      <w:r w:rsidRPr="008B71FA">
        <w:rPr>
          <w:rFonts w:ascii="Times New Roman" w:hAnsi="Times New Roman" w:cs="Times New Roman"/>
        </w:rPr>
        <w:tab/>
        <w:t xml:space="preserve">   </w:t>
      </w:r>
      <w:r w:rsidRPr="008B71FA">
        <w:rPr>
          <w:rFonts w:ascii="Times New Roman" w:hAnsi="Times New Roman" w:cs="Times New Roman"/>
        </w:rPr>
        <w:tab/>
      </w:r>
      <w:r w:rsidRPr="008B71FA">
        <w:rPr>
          <w:rFonts w:ascii="Times New Roman" w:hAnsi="Times New Roman" w:cs="Times New Roman"/>
        </w:rPr>
        <w:tab/>
      </w:r>
      <w:r w:rsidRPr="008B71FA">
        <w:rPr>
          <w:rFonts w:ascii="Times New Roman" w:hAnsi="Times New Roman" w:cs="Times New Roman"/>
        </w:rPr>
        <w:tab/>
      </w:r>
      <w:r w:rsidRPr="008B71FA">
        <w:rPr>
          <w:rFonts w:ascii="Times New Roman" w:hAnsi="Times New Roman" w:cs="Times New Roman"/>
        </w:rPr>
        <w:tab/>
        <w:t xml:space="preserve">                                              от 07.02.2019</w:t>
      </w:r>
    </w:p>
    <w:p w:rsidR="008B71FA" w:rsidRPr="008B71FA" w:rsidRDefault="008B71FA" w:rsidP="008B71FA">
      <w:pPr>
        <w:spacing w:line="360" w:lineRule="auto"/>
        <w:ind w:right="-83"/>
        <w:rPr>
          <w:rFonts w:ascii="Times New Roman" w:hAnsi="Times New Roman" w:cs="Times New Roman"/>
        </w:rPr>
      </w:pPr>
      <w:r w:rsidRPr="008B71FA">
        <w:rPr>
          <w:rFonts w:ascii="Times New Roman" w:hAnsi="Times New Roman" w:cs="Times New Roman"/>
        </w:rPr>
        <w:t>«О недопущении незаконных сборов</w:t>
      </w:r>
    </w:p>
    <w:p w:rsidR="008B71FA" w:rsidRPr="008B71FA" w:rsidRDefault="008B71FA" w:rsidP="008B71FA">
      <w:pPr>
        <w:spacing w:line="360" w:lineRule="auto"/>
        <w:ind w:right="-83"/>
        <w:rPr>
          <w:rFonts w:ascii="Times New Roman" w:hAnsi="Times New Roman" w:cs="Times New Roman"/>
        </w:rPr>
      </w:pPr>
      <w:r w:rsidRPr="008B71FA">
        <w:rPr>
          <w:rFonts w:ascii="Times New Roman" w:hAnsi="Times New Roman" w:cs="Times New Roman"/>
        </w:rPr>
        <w:t xml:space="preserve"> денежных сре</w:t>
      </w:r>
      <w:proofErr w:type="gramStart"/>
      <w:r w:rsidRPr="008B71FA">
        <w:rPr>
          <w:rFonts w:ascii="Times New Roman" w:hAnsi="Times New Roman" w:cs="Times New Roman"/>
        </w:rPr>
        <w:t>дств с р</w:t>
      </w:r>
      <w:proofErr w:type="gramEnd"/>
      <w:r w:rsidRPr="008B71FA">
        <w:rPr>
          <w:rFonts w:ascii="Times New Roman" w:hAnsi="Times New Roman" w:cs="Times New Roman"/>
        </w:rPr>
        <w:t>одителей</w:t>
      </w:r>
    </w:p>
    <w:p w:rsidR="008B71FA" w:rsidRPr="008B71FA" w:rsidRDefault="008B71FA" w:rsidP="008B71FA">
      <w:pPr>
        <w:spacing w:line="360" w:lineRule="auto"/>
        <w:ind w:right="-83"/>
        <w:rPr>
          <w:rFonts w:ascii="Times New Roman" w:hAnsi="Times New Roman" w:cs="Times New Roman"/>
        </w:rPr>
      </w:pPr>
      <w:r w:rsidRPr="008B71FA">
        <w:rPr>
          <w:rFonts w:ascii="Times New Roman" w:hAnsi="Times New Roman" w:cs="Times New Roman"/>
        </w:rPr>
        <w:t xml:space="preserve"> ( законных представителей) обучающихся</w:t>
      </w:r>
    </w:p>
    <w:p w:rsidR="008B71FA" w:rsidRPr="008B71FA" w:rsidRDefault="008B71FA" w:rsidP="008B71FA">
      <w:pPr>
        <w:spacing w:line="360" w:lineRule="auto"/>
        <w:ind w:right="-83"/>
        <w:rPr>
          <w:rFonts w:ascii="Times New Roman" w:hAnsi="Times New Roman" w:cs="Times New Roman"/>
        </w:rPr>
      </w:pPr>
      <w:r w:rsidRPr="008B71FA">
        <w:rPr>
          <w:rFonts w:ascii="Times New Roman" w:hAnsi="Times New Roman" w:cs="Times New Roman"/>
        </w:rPr>
        <w:t xml:space="preserve"> МБОУ </w:t>
      </w:r>
      <w:proofErr w:type="spellStart"/>
      <w:r w:rsidRPr="008B71FA">
        <w:rPr>
          <w:rFonts w:ascii="Times New Roman" w:hAnsi="Times New Roman" w:cs="Times New Roman"/>
        </w:rPr>
        <w:t>Крыжинской</w:t>
      </w:r>
      <w:proofErr w:type="spellEnd"/>
      <w:r w:rsidRPr="008B71FA">
        <w:rPr>
          <w:rFonts w:ascii="Times New Roman" w:hAnsi="Times New Roman" w:cs="Times New Roman"/>
        </w:rPr>
        <w:t xml:space="preserve"> ООШ».</w:t>
      </w:r>
    </w:p>
    <w:p w:rsidR="008B71FA" w:rsidRDefault="008B71FA" w:rsidP="008B71FA">
      <w:pPr>
        <w:spacing w:line="360" w:lineRule="auto"/>
        <w:ind w:right="-83"/>
      </w:pP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rPr>
          <w:color w:val="373737"/>
        </w:rPr>
        <w:t xml:space="preserve">В </w:t>
      </w:r>
      <w:r>
        <w:t xml:space="preserve">целях недопущения незаконных сборов денежных средств с родителей (законных представителей) обучающихся МБОУ </w:t>
      </w:r>
      <w:proofErr w:type="spellStart"/>
      <w:r>
        <w:t>Крыжинской</w:t>
      </w:r>
      <w:proofErr w:type="spellEnd"/>
      <w:r>
        <w:t xml:space="preserve"> ООШ</w:t>
      </w:r>
      <w:proofErr w:type="gramStart"/>
      <w:r>
        <w:t xml:space="preserve"> ,</w:t>
      </w:r>
      <w:proofErr w:type="gramEnd"/>
      <w:r>
        <w:t xml:space="preserve"> руководствуясь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"Об образовании в Российской Федерации" (пункт 3 статьи 5, пункт 3 части 1 статьи 8), письмом Министерства образования и науки Российской Федерации от 9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ВК-2227/08 «О недопущении незаконных сборов денежных средств», на </w:t>
      </w:r>
      <w:proofErr w:type="gramStart"/>
      <w:r>
        <w:t>основании</w:t>
      </w:r>
      <w:proofErr w:type="gramEnd"/>
      <w:r>
        <w:t xml:space="preserve"> решения заседания </w:t>
      </w:r>
      <w:proofErr w:type="spellStart"/>
      <w:r>
        <w:t>антикоррупционной</w:t>
      </w:r>
      <w:proofErr w:type="spellEnd"/>
      <w:r>
        <w:t xml:space="preserve"> комиссии МБОУ </w:t>
      </w:r>
      <w:proofErr w:type="spellStart"/>
      <w:r>
        <w:t>Крыжинской</w:t>
      </w:r>
      <w:proofErr w:type="spellEnd"/>
      <w:r>
        <w:t xml:space="preserve"> ООШ,</w:t>
      </w:r>
    </w:p>
    <w:p w:rsidR="008B71FA" w:rsidRDefault="008B71FA" w:rsidP="008B71FA">
      <w:pPr>
        <w:shd w:val="clear" w:color="auto" w:fill="FFFFFF"/>
        <w:tabs>
          <w:tab w:val="left" w:pos="0"/>
        </w:tabs>
        <w:spacing w:after="180"/>
        <w:jc w:val="both"/>
      </w:pPr>
      <w:r>
        <w:t>приказываю: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t>1. Педагогическим работникам образовательной организации исключить факты сбора денежных сре</w:t>
      </w:r>
      <w:proofErr w:type="gramStart"/>
      <w:r>
        <w:t>дств с р</w:t>
      </w:r>
      <w:proofErr w:type="gramEnd"/>
      <w:r>
        <w:t>одителей (законных представителей) обучающихся на любые мероприятия, связанные с материально-техническим обеспечением и оснащением образовательного процесса, мероприятия по содержанию здания</w:t>
      </w:r>
      <w:proofErr w:type="gramStart"/>
      <w:r>
        <w:t xml:space="preserve"> ,</w:t>
      </w:r>
      <w:proofErr w:type="gramEnd"/>
      <w:r>
        <w:t xml:space="preserve"> обустройство прилегающих к нему территорий.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t>2. Довести до сведения родителей (законных представителей) обучающихся информацию о порядке предоставления платных дополнительных образовательных услуг, привлечения целевых взносов и пожертвований, возможности обжалования неправомерных действий по привлечению дополнительных финансовых ресурсов.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t>3. Работники образовательного учреждения будут привлечены к ответственности в установленном законом порядке в случае, если ими осуществлялся сбор денежных сре</w:t>
      </w:r>
      <w:proofErr w:type="gramStart"/>
      <w:r>
        <w:t>дств с р</w:t>
      </w:r>
      <w:proofErr w:type="gramEnd"/>
      <w:r>
        <w:t>одителей (законных представителей) или было оказано в этом содействие.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t>4. Разместить на сайте образовательного учреждения информацию о том, что добровольные пожертвования или иные добровольные взносы в образовательное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лицевой счет образовательного учреждения (указать реквизиты данного счета);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учет.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t>5. Исключить расходование привлеченных средств без согласованной с органами общественного самоуправления (родительскими комитетами, иными органами общественного самоуправления) сметы доходов и расходов.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t>6.Обеспечить размещение на сайте образовательного учреждения сметы доходов и расходов по внебюджетным средствам, а также отчеты о расходовании указанных средств.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lastRenderedPageBreak/>
        <w:t xml:space="preserve">7. </w:t>
      </w:r>
      <w:proofErr w:type="gramStart"/>
      <w:r>
        <w:t>Разместить</w:t>
      </w:r>
      <w:proofErr w:type="gramEnd"/>
      <w:r>
        <w:t xml:space="preserve"> настоящий приказ на сайте образовательного учреждения.</w:t>
      </w:r>
      <w:r>
        <w:br/>
        <w:t>8. Контроль исполнения настоящего приказа оставляю за собой.</w:t>
      </w:r>
    </w:p>
    <w:p w:rsidR="008B71FA" w:rsidRDefault="008B71FA" w:rsidP="008B71FA">
      <w:pPr>
        <w:pStyle w:val="a3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158115</wp:posOffset>
            </wp:positionV>
            <wp:extent cx="1257300" cy="1257300"/>
            <wp:effectExtent l="19050" t="0" r="0" b="0"/>
            <wp:wrapNone/>
            <wp:docPr id="1" name="Рисунок 1" descr="приказ 16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з 16 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 </w:t>
      </w:r>
    </w:p>
    <w:p w:rsidR="008B71FA" w:rsidRDefault="008B71FA" w:rsidP="008B71FA">
      <w:pPr>
        <w:widowControl w:val="0"/>
        <w:shd w:val="clear" w:color="auto" w:fill="FFFFFF"/>
        <w:tabs>
          <w:tab w:val="left" w:pos="254"/>
        </w:tabs>
        <w:autoSpaceDE w:val="0"/>
        <w:adjustRightInd w:val="0"/>
        <w:spacing w:line="293" w:lineRule="exact"/>
        <w:jc w:val="both"/>
        <w:rPr>
          <w:color w:val="000000"/>
          <w:spacing w:val="-10"/>
        </w:rPr>
      </w:pPr>
    </w:p>
    <w:p w:rsidR="008B71FA" w:rsidRDefault="008B71FA" w:rsidP="008B71FA">
      <w:pPr>
        <w:widowControl w:val="0"/>
        <w:shd w:val="clear" w:color="auto" w:fill="FFFFFF"/>
        <w:tabs>
          <w:tab w:val="left" w:pos="254"/>
        </w:tabs>
        <w:autoSpaceDE w:val="0"/>
        <w:adjustRightInd w:val="0"/>
        <w:spacing w:line="293" w:lineRule="exact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Директор ОУ:_____</w:t>
      </w:r>
      <w:r w:rsidRPr="008B71FA">
        <w:rPr>
          <w:noProof/>
          <w:sz w:val="24"/>
          <w:szCs w:val="24"/>
        </w:rPr>
        <w:t xml:space="preserve"> </w:t>
      </w:r>
      <w:r>
        <w:rPr>
          <w:color w:val="000000"/>
          <w:spacing w:val="-10"/>
        </w:rPr>
        <w:t>______                    _/Е.И. Струтинская/</w:t>
      </w:r>
    </w:p>
    <w:p w:rsidR="003524BE" w:rsidRDefault="003524BE"/>
    <w:sectPr w:rsidR="0035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FA"/>
    <w:rsid w:val="003524BE"/>
    <w:rsid w:val="008B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8B7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B71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>МБОУ Крыжинская ООШ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3</cp:revision>
  <dcterms:created xsi:type="dcterms:W3CDTF">2011-05-19T19:33:00Z</dcterms:created>
  <dcterms:modified xsi:type="dcterms:W3CDTF">2011-05-19T19:38:00Z</dcterms:modified>
</cp:coreProperties>
</file>